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45" w:rsidRDefault="00D64845" w:rsidP="00D6484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</w:t>
      </w:r>
      <w:proofErr w:type="gramStart"/>
      <w:r>
        <w:rPr>
          <w:b/>
          <w:bCs/>
          <w:sz w:val="26"/>
          <w:szCs w:val="26"/>
        </w:rPr>
        <w:t>факте</w:t>
      </w:r>
      <w:proofErr w:type="gramEnd"/>
      <w:r>
        <w:rPr>
          <w:b/>
          <w:bCs/>
          <w:sz w:val="26"/>
          <w:szCs w:val="26"/>
        </w:rPr>
        <w:br/>
      </w:r>
      <w:r w:rsidR="001E7E81">
        <w:rPr>
          <w:b/>
          <w:bCs/>
          <w:sz w:val="26"/>
          <w:szCs w:val="26"/>
        </w:rPr>
        <w:t>о проведении заседания Совета директоров эмитента и его повестка дня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7"/>
        <w:gridCol w:w="5117"/>
      </w:tblGrid>
      <w:tr w:rsidR="00D64845" w:rsidTr="00374211"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4845" w:rsidTr="00374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 w:rsidP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«Туапсетранссервис»</w:t>
            </w:r>
          </w:p>
        </w:tc>
      </w:tr>
      <w:tr w:rsidR="00D64845" w:rsidTr="00374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 w:rsidP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«Туапсетранссервис»</w:t>
            </w:r>
          </w:p>
        </w:tc>
      </w:tr>
      <w:tr w:rsidR="00D64845" w:rsidTr="00374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 w:rsidP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352800, Российская Федерация, Краснодарский край, гор. Туапсе, ул. Бондаренко, 14</w:t>
            </w:r>
          </w:p>
        </w:tc>
      </w:tr>
      <w:tr w:rsidR="00D64845" w:rsidTr="00374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Pr="00946802" w:rsidRDefault="00946802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946802">
              <w:rPr>
                <w:bCs/>
                <w:sz w:val="24"/>
                <w:szCs w:val="24"/>
              </w:rPr>
              <w:t>1022303280097</w:t>
            </w:r>
          </w:p>
        </w:tc>
      </w:tr>
      <w:tr w:rsidR="00D64845" w:rsidTr="00374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Pr="00946802" w:rsidRDefault="00946802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2322005751</w:t>
            </w:r>
          </w:p>
        </w:tc>
      </w:tr>
      <w:tr w:rsidR="00D64845" w:rsidTr="00374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Pr="00946802" w:rsidRDefault="00946802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31306-Е</w:t>
            </w:r>
          </w:p>
        </w:tc>
      </w:tr>
      <w:tr w:rsidR="00D64845" w:rsidTr="00374211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Pr="00946802" w:rsidRDefault="00946802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www.tts-corp.ru</w:t>
            </w:r>
          </w:p>
        </w:tc>
      </w:tr>
    </w:tbl>
    <w:p w:rsidR="00D64845" w:rsidRDefault="00D64845" w:rsidP="00D6484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4"/>
      </w:tblGrid>
      <w:tr w:rsidR="00D64845" w:rsidTr="00D64845"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4845" w:rsidRPr="002936FC" w:rsidTr="00D64845">
        <w:tc>
          <w:tcPr>
            <w:tcW w:w="10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AF" w:rsidRPr="002936FC" w:rsidRDefault="008A0EA5" w:rsidP="00CD7D61">
            <w:pPr>
              <w:ind w:left="85" w:right="85"/>
              <w:jc w:val="both"/>
              <w:rPr>
                <w:sz w:val="24"/>
                <w:szCs w:val="24"/>
              </w:rPr>
            </w:pPr>
            <w:r w:rsidRPr="002936FC">
              <w:rPr>
                <w:sz w:val="24"/>
                <w:szCs w:val="24"/>
              </w:rPr>
              <w:t>Дата принятия решения П</w:t>
            </w:r>
            <w:r w:rsidR="00CD7D61" w:rsidRPr="002936FC">
              <w:rPr>
                <w:sz w:val="24"/>
                <w:szCs w:val="24"/>
              </w:rPr>
              <w:t xml:space="preserve">редседателем Совета директоров </w:t>
            </w:r>
            <w:r w:rsidR="00C33090" w:rsidRPr="002936FC">
              <w:rPr>
                <w:sz w:val="24"/>
                <w:szCs w:val="24"/>
              </w:rPr>
              <w:t>эмитента</w:t>
            </w:r>
            <w:r w:rsidR="00CD7D61" w:rsidRPr="002936FC">
              <w:rPr>
                <w:sz w:val="24"/>
                <w:szCs w:val="24"/>
              </w:rPr>
              <w:t xml:space="preserve"> о созыве Совета директоров ОАО «Туапсетранссервис»</w:t>
            </w:r>
            <w:r w:rsidR="008B0FAF" w:rsidRPr="002936FC">
              <w:rPr>
                <w:sz w:val="24"/>
                <w:szCs w:val="24"/>
              </w:rPr>
              <w:t>:</w:t>
            </w:r>
            <w:r w:rsidR="00CD7D61" w:rsidRPr="002936FC">
              <w:rPr>
                <w:sz w:val="24"/>
                <w:szCs w:val="24"/>
              </w:rPr>
              <w:t xml:space="preserve"> </w:t>
            </w:r>
            <w:r w:rsidR="00C82538" w:rsidRPr="002936FC">
              <w:rPr>
                <w:sz w:val="24"/>
                <w:szCs w:val="24"/>
              </w:rPr>
              <w:t>2</w:t>
            </w:r>
            <w:r w:rsidR="00B647AA">
              <w:rPr>
                <w:sz w:val="24"/>
                <w:szCs w:val="24"/>
              </w:rPr>
              <w:t>5</w:t>
            </w:r>
            <w:r w:rsidR="008B0FAF" w:rsidRPr="002936FC">
              <w:rPr>
                <w:sz w:val="24"/>
                <w:szCs w:val="24"/>
              </w:rPr>
              <w:t xml:space="preserve"> </w:t>
            </w:r>
            <w:r w:rsidR="00255F53" w:rsidRPr="002936FC">
              <w:rPr>
                <w:sz w:val="24"/>
                <w:szCs w:val="24"/>
              </w:rPr>
              <w:t>м</w:t>
            </w:r>
            <w:r w:rsidR="008B0FAF" w:rsidRPr="002936FC">
              <w:rPr>
                <w:sz w:val="24"/>
                <w:szCs w:val="24"/>
              </w:rPr>
              <w:t>а</w:t>
            </w:r>
            <w:r w:rsidR="00255F53" w:rsidRPr="002936FC">
              <w:rPr>
                <w:sz w:val="24"/>
                <w:szCs w:val="24"/>
              </w:rPr>
              <w:t>я</w:t>
            </w:r>
            <w:r w:rsidR="008B0FAF" w:rsidRPr="002936FC">
              <w:rPr>
                <w:sz w:val="24"/>
                <w:szCs w:val="24"/>
              </w:rPr>
              <w:t xml:space="preserve"> 2012 г.</w:t>
            </w:r>
          </w:p>
          <w:p w:rsidR="008B0FAF" w:rsidRPr="002936FC" w:rsidRDefault="008B0FAF" w:rsidP="00CD7D61">
            <w:pPr>
              <w:ind w:left="85" w:right="85"/>
              <w:jc w:val="both"/>
              <w:rPr>
                <w:sz w:val="24"/>
                <w:szCs w:val="24"/>
              </w:rPr>
            </w:pPr>
            <w:r w:rsidRPr="002936FC">
              <w:rPr>
                <w:sz w:val="24"/>
                <w:szCs w:val="24"/>
              </w:rPr>
              <w:t xml:space="preserve">Дата проведения </w:t>
            </w:r>
            <w:r w:rsidR="00C33090" w:rsidRPr="002936FC">
              <w:rPr>
                <w:sz w:val="24"/>
                <w:szCs w:val="24"/>
              </w:rPr>
              <w:t>заседания Совета директоров эмитент</w:t>
            </w:r>
            <w:r w:rsidR="00946802" w:rsidRPr="002936FC">
              <w:rPr>
                <w:sz w:val="24"/>
                <w:szCs w:val="24"/>
              </w:rPr>
              <w:t>а</w:t>
            </w:r>
            <w:r w:rsidR="00255F53" w:rsidRPr="002936FC">
              <w:rPr>
                <w:sz w:val="24"/>
                <w:szCs w:val="24"/>
              </w:rPr>
              <w:t xml:space="preserve">: </w:t>
            </w:r>
            <w:r w:rsidR="00D453BD">
              <w:rPr>
                <w:sz w:val="24"/>
                <w:szCs w:val="24"/>
              </w:rPr>
              <w:t>0</w:t>
            </w:r>
            <w:r w:rsidR="00255F53" w:rsidRPr="002936FC">
              <w:rPr>
                <w:sz w:val="24"/>
                <w:szCs w:val="24"/>
              </w:rPr>
              <w:t>1</w:t>
            </w:r>
            <w:r w:rsidR="00C33090" w:rsidRPr="002936FC">
              <w:rPr>
                <w:sz w:val="24"/>
                <w:szCs w:val="24"/>
              </w:rPr>
              <w:t xml:space="preserve"> </w:t>
            </w:r>
            <w:r w:rsidR="00D453BD">
              <w:rPr>
                <w:sz w:val="24"/>
                <w:szCs w:val="24"/>
              </w:rPr>
              <w:t>июня</w:t>
            </w:r>
            <w:bookmarkStart w:id="0" w:name="_GoBack"/>
            <w:bookmarkEnd w:id="0"/>
            <w:r w:rsidR="00C33090" w:rsidRPr="002936FC">
              <w:rPr>
                <w:sz w:val="24"/>
                <w:szCs w:val="24"/>
              </w:rPr>
              <w:t xml:space="preserve"> 2012 г.</w:t>
            </w:r>
          </w:p>
          <w:p w:rsidR="00946802" w:rsidRPr="002936FC" w:rsidRDefault="00946802" w:rsidP="00CD7D61">
            <w:pPr>
              <w:ind w:left="85" w:right="85"/>
              <w:jc w:val="both"/>
              <w:rPr>
                <w:sz w:val="24"/>
                <w:szCs w:val="24"/>
              </w:rPr>
            </w:pPr>
          </w:p>
          <w:p w:rsidR="00D64845" w:rsidRPr="002936FC" w:rsidRDefault="00C33090" w:rsidP="00CD7D61">
            <w:pPr>
              <w:ind w:left="85" w:right="85"/>
              <w:jc w:val="both"/>
              <w:rPr>
                <w:sz w:val="24"/>
                <w:szCs w:val="24"/>
              </w:rPr>
            </w:pPr>
            <w:r w:rsidRPr="002936FC">
              <w:rPr>
                <w:sz w:val="24"/>
                <w:szCs w:val="24"/>
              </w:rPr>
              <w:t>П</w:t>
            </w:r>
            <w:r w:rsidR="00CD7D61" w:rsidRPr="002936FC">
              <w:rPr>
                <w:sz w:val="24"/>
                <w:szCs w:val="24"/>
              </w:rPr>
              <w:t>овестк</w:t>
            </w:r>
            <w:r w:rsidRPr="002936FC">
              <w:rPr>
                <w:sz w:val="24"/>
                <w:szCs w:val="24"/>
              </w:rPr>
              <w:t>а</w:t>
            </w:r>
            <w:r w:rsidR="00CD7D61" w:rsidRPr="002936FC">
              <w:rPr>
                <w:sz w:val="24"/>
                <w:szCs w:val="24"/>
              </w:rPr>
              <w:t xml:space="preserve"> </w:t>
            </w:r>
            <w:proofErr w:type="gramStart"/>
            <w:r w:rsidR="00CD7D61" w:rsidRPr="002936FC">
              <w:rPr>
                <w:sz w:val="24"/>
                <w:szCs w:val="24"/>
              </w:rPr>
              <w:t>дня</w:t>
            </w:r>
            <w:r w:rsidRPr="002936FC">
              <w:rPr>
                <w:sz w:val="24"/>
                <w:szCs w:val="24"/>
              </w:rPr>
              <w:t xml:space="preserve"> заседания Совета директоров эмитента</w:t>
            </w:r>
            <w:proofErr w:type="gramEnd"/>
            <w:r w:rsidR="00CD7D61" w:rsidRPr="002936FC">
              <w:rPr>
                <w:sz w:val="24"/>
                <w:szCs w:val="24"/>
              </w:rPr>
              <w:t>:</w:t>
            </w:r>
          </w:p>
          <w:p w:rsidR="002936FC" w:rsidRPr="002936FC" w:rsidRDefault="002936FC" w:rsidP="002936FC">
            <w:pPr>
              <w:numPr>
                <w:ilvl w:val="0"/>
                <w:numId w:val="1"/>
              </w:numPr>
              <w:autoSpaceDE/>
              <w:autoSpaceDN/>
              <w:ind w:right="-284"/>
              <w:rPr>
                <w:sz w:val="24"/>
                <w:szCs w:val="24"/>
              </w:rPr>
            </w:pPr>
            <w:r w:rsidRPr="002936FC">
              <w:rPr>
                <w:sz w:val="24"/>
                <w:szCs w:val="24"/>
              </w:rPr>
              <w:t xml:space="preserve">Утверждение изменений штатного расписания  ОАО «Туапсетранссервис». </w:t>
            </w:r>
          </w:p>
          <w:p w:rsidR="002936FC" w:rsidRPr="002936FC" w:rsidRDefault="002936FC" w:rsidP="002936FC">
            <w:pPr>
              <w:numPr>
                <w:ilvl w:val="0"/>
                <w:numId w:val="1"/>
              </w:numPr>
              <w:autoSpaceDE/>
              <w:autoSpaceDN/>
              <w:ind w:right="-23"/>
              <w:rPr>
                <w:sz w:val="24"/>
                <w:szCs w:val="24"/>
              </w:rPr>
            </w:pPr>
            <w:r w:rsidRPr="002936FC">
              <w:rPr>
                <w:sz w:val="24"/>
                <w:szCs w:val="24"/>
              </w:rPr>
              <w:t>Утверждение дополнительного соглашения к трудовому договору с генеральным директором ОАО «Туапсетранссервис», в том числе Приложения №1 к трудовому договору (утверждение КПЭ - ключевые показатели эффективности).</w:t>
            </w:r>
          </w:p>
          <w:p w:rsidR="002936FC" w:rsidRPr="002936FC" w:rsidRDefault="002936FC" w:rsidP="002936FC">
            <w:pPr>
              <w:numPr>
                <w:ilvl w:val="0"/>
                <w:numId w:val="1"/>
              </w:numPr>
              <w:autoSpaceDE/>
              <w:autoSpaceDN/>
              <w:ind w:right="-23"/>
              <w:rPr>
                <w:sz w:val="24"/>
                <w:szCs w:val="24"/>
              </w:rPr>
            </w:pPr>
            <w:r w:rsidRPr="002936FC">
              <w:rPr>
                <w:sz w:val="24"/>
                <w:szCs w:val="24"/>
              </w:rPr>
              <w:t>Предварительное одобрение сделки, связанной с отчуждением основного средства (движимого имущества) по договору купли – продажи автомобиля марки КАМАЗ - 5111(13тонн) гос.№ Р964МР.</w:t>
            </w:r>
          </w:p>
          <w:p w:rsidR="002936FC" w:rsidRPr="002936FC" w:rsidRDefault="002936FC" w:rsidP="002936FC">
            <w:pPr>
              <w:numPr>
                <w:ilvl w:val="0"/>
                <w:numId w:val="1"/>
              </w:numPr>
              <w:autoSpaceDE/>
              <w:autoSpaceDN/>
              <w:ind w:right="-23"/>
              <w:rPr>
                <w:sz w:val="24"/>
                <w:szCs w:val="24"/>
              </w:rPr>
            </w:pPr>
            <w:r w:rsidRPr="002936FC">
              <w:rPr>
                <w:sz w:val="24"/>
                <w:szCs w:val="24"/>
              </w:rPr>
              <w:t>Предварительное одобрение сделки, связанной с отчуждением основного средства (движимого имущества) по договору купли – продажи автомобиля марки  КАМАЗ - 55111(13тонн) гос.№ Н895НС.</w:t>
            </w:r>
          </w:p>
          <w:p w:rsidR="00431405" w:rsidRPr="002936FC" w:rsidRDefault="00431405" w:rsidP="002936FC">
            <w:pPr>
              <w:autoSpaceDE/>
              <w:autoSpaceDN/>
              <w:ind w:left="375" w:right="373"/>
              <w:jc w:val="both"/>
              <w:rPr>
                <w:sz w:val="24"/>
                <w:szCs w:val="24"/>
              </w:rPr>
            </w:pPr>
            <w:r w:rsidRPr="002936FC">
              <w:rPr>
                <w:sz w:val="24"/>
                <w:szCs w:val="24"/>
              </w:rPr>
              <w:tab/>
            </w:r>
          </w:p>
        </w:tc>
      </w:tr>
    </w:tbl>
    <w:p w:rsidR="00D64845" w:rsidRPr="002936FC" w:rsidRDefault="00D64845" w:rsidP="00D6484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D64845" w:rsidTr="00D64845">
        <w:trPr>
          <w:cantSplit/>
        </w:trPr>
        <w:tc>
          <w:tcPr>
            <w:tcW w:w="10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45" w:rsidRDefault="00D6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64845" w:rsidTr="00D64845"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64845" w:rsidRDefault="00D6484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845" w:rsidRDefault="00D648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4845" w:rsidRDefault="00D648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64845" w:rsidRDefault="008C394B" w:rsidP="008C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648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r w:rsidR="00D6484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Карабаджан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64845" w:rsidRDefault="00D64845">
            <w:pPr>
              <w:rPr>
                <w:sz w:val="24"/>
                <w:szCs w:val="24"/>
              </w:rPr>
            </w:pPr>
          </w:p>
        </w:tc>
      </w:tr>
      <w:tr w:rsidR="00D64845" w:rsidTr="00D64845"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845" w:rsidRDefault="00D64845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4845" w:rsidRDefault="00D64845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64845" w:rsidRDefault="00D6484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64845" w:rsidRDefault="00D64845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845" w:rsidRDefault="00D64845"/>
        </w:tc>
      </w:tr>
      <w:tr w:rsidR="00D64845" w:rsidTr="00D64845"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64845" w:rsidRDefault="00D6484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4845" w:rsidRDefault="00C82538" w:rsidP="00B64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47AA">
              <w:rPr>
                <w:sz w:val="24"/>
                <w:szCs w:val="24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845" w:rsidRDefault="00D6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4845" w:rsidRDefault="00D64845" w:rsidP="00255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55F53">
              <w:rPr>
                <w:sz w:val="24"/>
                <w:szCs w:val="24"/>
              </w:rPr>
              <w:t>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845" w:rsidRDefault="00D64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4845" w:rsidRDefault="00D64845" w:rsidP="008C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394B">
              <w:rPr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845" w:rsidRDefault="00D6484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64845" w:rsidRDefault="00D64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845" w:rsidRDefault="00D64845">
            <w:pPr>
              <w:rPr>
                <w:sz w:val="24"/>
                <w:szCs w:val="24"/>
              </w:rPr>
            </w:pPr>
          </w:p>
        </w:tc>
      </w:tr>
      <w:tr w:rsidR="00D64845" w:rsidTr="00D64845"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845" w:rsidRDefault="00D64845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845" w:rsidRDefault="00D64845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845" w:rsidRDefault="00D64845"/>
        </w:tc>
      </w:tr>
    </w:tbl>
    <w:p w:rsidR="0011792E" w:rsidRDefault="0011792E"/>
    <w:sectPr w:rsidR="0011792E" w:rsidSect="00D64845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985"/>
    <w:multiLevelType w:val="hybridMultilevel"/>
    <w:tmpl w:val="4922F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BD6F23"/>
    <w:multiLevelType w:val="hybridMultilevel"/>
    <w:tmpl w:val="6E644DEE"/>
    <w:lvl w:ilvl="0" w:tplc="025CFFE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10FE2B1E">
      <w:numFmt w:val="none"/>
      <w:lvlText w:val=""/>
      <w:lvlJc w:val="left"/>
      <w:pPr>
        <w:tabs>
          <w:tab w:val="num" w:pos="360"/>
        </w:tabs>
      </w:pPr>
    </w:lvl>
    <w:lvl w:ilvl="2" w:tplc="6A105F0A">
      <w:numFmt w:val="none"/>
      <w:lvlText w:val=""/>
      <w:lvlJc w:val="left"/>
      <w:pPr>
        <w:tabs>
          <w:tab w:val="num" w:pos="360"/>
        </w:tabs>
      </w:pPr>
    </w:lvl>
    <w:lvl w:ilvl="3" w:tplc="7706BC20">
      <w:numFmt w:val="none"/>
      <w:lvlText w:val=""/>
      <w:lvlJc w:val="left"/>
      <w:pPr>
        <w:tabs>
          <w:tab w:val="num" w:pos="360"/>
        </w:tabs>
      </w:pPr>
    </w:lvl>
    <w:lvl w:ilvl="4" w:tplc="C9207524">
      <w:numFmt w:val="none"/>
      <w:lvlText w:val=""/>
      <w:lvlJc w:val="left"/>
      <w:pPr>
        <w:tabs>
          <w:tab w:val="num" w:pos="360"/>
        </w:tabs>
      </w:pPr>
    </w:lvl>
    <w:lvl w:ilvl="5" w:tplc="88302AEE">
      <w:numFmt w:val="none"/>
      <w:lvlText w:val=""/>
      <w:lvlJc w:val="left"/>
      <w:pPr>
        <w:tabs>
          <w:tab w:val="num" w:pos="360"/>
        </w:tabs>
      </w:pPr>
    </w:lvl>
    <w:lvl w:ilvl="6" w:tplc="5FAE0948">
      <w:numFmt w:val="none"/>
      <w:lvlText w:val=""/>
      <w:lvlJc w:val="left"/>
      <w:pPr>
        <w:tabs>
          <w:tab w:val="num" w:pos="360"/>
        </w:tabs>
      </w:pPr>
    </w:lvl>
    <w:lvl w:ilvl="7" w:tplc="7780DE22">
      <w:numFmt w:val="none"/>
      <w:lvlText w:val=""/>
      <w:lvlJc w:val="left"/>
      <w:pPr>
        <w:tabs>
          <w:tab w:val="num" w:pos="360"/>
        </w:tabs>
      </w:pPr>
    </w:lvl>
    <w:lvl w:ilvl="8" w:tplc="3DBCCC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45"/>
    <w:rsid w:val="0011792E"/>
    <w:rsid w:val="001E7E81"/>
    <w:rsid w:val="00255F53"/>
    <w:rsid w:val="002936FC"/>
    <w:rsid w:val="00374211"/>
    <w:rsid w:val="00431405"/>
    <w:rsid w:val="006A10F4"/>
    <w:rsid w:val="008A0EA5"/>
    <w:rsid w:val="008B0FAF"/>
    <w:rsid w:val="008C394B"/>
    <w:rsid w:val="00946802"/>
    <w:rsid w:val="00B647AA"/>
    <w:rsid w:val="00C33090"/>
    <w:rsid w:val="00C82538"/>
    <w:rsid w:val="00CD7D61"/>
    <w:rsid w:val="00D453BD"/>
    <w:rsid w:val="00D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48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"/>
    <w:basedOn w:val="a"/>
    <w:rsid w:val="002936FC"/>
    <w:pPr>
      <w:autoSpaceDE/>
      <w:autoSpaceDN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48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"/>
    <w:basedOn w:val="a"/>
    <w:rsid w:val="002936FC"/>
    <w:pPr>
      <w:autoSpaceDE/>
      <w:autoSpaceDN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Полозов Вячеслав Вячеславович</dc:creator>
  <cp:lastModifiedBy>Полозов Вячеслав Вячеславович</cp:lastModifiedBy>
  <cp:revision>14</cp:revision>
  <dcterms:created xsi:type="dcterms:W3CDTF">2012-03-26T07:07:00Z</dcterms:created>
  <dcterms:modified xsi:type="dcterms:W3CDTF">2012-05-25T04:47:00Z</dcterms:modified>
</cp:coreProperties>
</file>